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78" w:rsidRDefault="00351378" w:rsidP="0035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  <w:t xml:space="preserve">ВНИМАНИЕ!  </w:t>
      </w:r>
      <w:r w:rsidRPr="00351378"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  <w:t xml:space="preserve">«АКСИОН» поднимает отпускные цены с сентября 2026 года. </w:t>
      </w:r>
    </w:p>
    <w:p w:rsidR="00351378" w:rsidRDefault="00351378" w:rsidP="0035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  <w:t>См. письмо ниже.</w:t>
      </w:r>
    </w:p>
    <w:p w:rsidR="00351378" w:rsidRDefault="00351378" w:rsidP="0035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  <w:t xml:space="preserve">А у нас Вы можете успеть приобрести его продукцию </w:t>
      </w:r>
      <w:r w:rsidRPr="00351378"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u w:val="single"/>
          <w:lang w:eastAsia="ru-RU"/>
        </w:rPr>
        <w:t>по СТАРЫМ ЦЕНАМ.</w:t>
      </w:r>
    </w:p>
    <w:p w:rsidR="00351378" w:rsidRPr="00351378" w:rsidRDefault="00351378" w:rsidP="0035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44"/>
          <w:szCs w:val="44"/>
          <w:lang w:eastAsia="ru-RU"/>
        </w:rPr>
        <w:t>Отгружаем напрямую с завода в течение НЕДЕЛИ после оплаты.</w:t>
      </w:r>
    </w:p>
    <w:p w:rsidR="00252930" w:rsidRDefault="0025293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559"/>
      </w:tblGrid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Дефибриллятор-монитор ДКИ-Н-11 (ЭКГ, SPO2, НИАД, ЭКС) с функцией автоматической наружной </w:t>
            </w:r>
            <w:proofErr w:type="spellStart"/>
            <w:r w:rsidRPr="00351378">
              <w:t>дефибрилляции</w:t>
            </w:r>
            <w:proofErr w:type="spellEnd"/>
            <w:r w:rsidRPr="00351378">
              <w:t xml:space="preserve"> (АНД)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638 000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Дефибриллятор-монитор ДКИ-Н-11 (ЭКГ, SPO2, НИАД) с функцией автоматической наружной </w:t>
            </w:r>
            <w:proofErr w:type="spellStart"/>
            <w:r w:rsidRPr="00351378">
              <w:t>дефибрилляции</w:t>
            </w:r>
            <w:proofErr w:type="spellEnd"/>
            <w:r w:rsidRPr="00351378">
              <w:t xml:space="preserve"> (АНД)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574 000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Дефибриллятор-монитор ДКИ-Н-11 (ЭКГ) с функцией автоматической наружной </w:t>
            </w:r>
            <w:proofErr w:type="spellStart"/>
            <w:r w:rsidRPr="00351378">
              <w:t>дефибрилляции</w:t>
            </w:r>
            <w:proofErr w:type="spellEnd"/>
            <w:r w:rsidRPr="00351378">
              <w:t xml:space="preserve"> (АНД)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460 000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Дефибриллятор-монитор ДКИ-Н-11 (ЭКГ, SPO2, НИАД, ЭКС)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545 000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Дефибриллятор-монитор ДКИ-Н-11 (ЭКГ, SPO2, НИАД)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489 000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Дефибриллятор-монитор ДКИ-Н-11 (ЭКГ)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368 000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Дефибриллятор-монитор ДКИ-Н-10 (ЭКГ)                         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389 000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Дефибриллятор-монитор ДКИ-Н-10   без зарядного устройства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381 000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Автоматический наружный дефибриллятор ДА-Н-01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273 000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Автоматический наружный дефибриллятор ДА-Н-02 (с каналом ЭКГ)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343 000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Автоматический наружный дефибриллятор ДА-Н-05 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180 000</w:t>
            </w:r>
          </w:p>
        </w:tc>
      </w:tr>
      <w:tr w:rsidR="00351378" w:rsidRPr="00351378" w:rsidTr="00351378">
        <w:trPr>
          <w:trHeight w:val="548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Дефибриллятор ДКИ-Н-12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161 000</w:t>
            </w:r>
          </w:p>
        </w:tc>
      </w:tr>
      <w:tr w:rsidR="00351378" w:rsidRPr="00351378" w:rsidTr="00351378">
        <w:trPr>
          <w:trHeight w:val="400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Аппарат ИВЛ Транспортный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247 000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Электрокардиограф ЭК3ТЦ-3/6-04— </w:t>
            </w:r>
            <w:r w:rsidRPr="00351378">
              <w:rPr>
                <w:b/>
                <w:bCs/>
              </w:rPr>
              <w:t xml:space="preserve">12 канальный </w:t>
            </w:r>
            <w:r w:rsidRPr="00351378">
              <w:t xml:space="preserve">(Обеспечивает  синхронный съем </w:t>
            </w:r>
            <w:r w:rsidRPr="00351378">
              <w:rPr>
                <w:b/>
                <w:bCs/>
              </w:rPr>
              <w:t>12</w:t>
            </w:r>
            <w:r w:rsidRPr="00351378">
              <w:t xml:space="preserve"> общепринятых отведений, отведений по </w:t>
            </w:r>
            <w:proofErr w:type="spellStart"/>
            <w:r w:rsidRPr="00351378">
              <w:t>Кабрера</w:t>
            </w:r>
            <w:proofErr w:type="spellEnd"/>
            <w:r w:rsidRPr="00351378">
              <w:t xml:space="preserve">,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3/4/6/12 отведений на встроенном принтере и 1/3/6/12 отведений на внешнем принтере)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88 000</w:t>
            </w:r>
          </w:p>
        </w:tc>
      </w:tr>
      <w:tr w:rsidR="00351378" w:rsidRPr="00351378" w:rsidTr="00351378">
        <w:trPr>
          <w:trHeight w:val="1620"/>
        </w:trPr>
        <w:tc>
          <w:tcPr>
            <w:tcW w:w="7763" w:type="dxa"/>
            <w:noWrap/>
            <w:hideMark/>
          </w:tcPr>
          <w:p w:rsidR="00351378" w:rsidRPr="00351378" w:rsidRDefault="00351378" w:rsidP="00351378">
            <w:r w:rsidRPr="00351378">
              <w:lastRenderedPageBreak/>
              <w:t xml:space="preserve">Электрокардиограф ЭК3ТЦ-3/6-04— 12 канальный (Обеспечивает  синхронный съем 12 общепринятых отведений, отведений по </w:t>
            </w:r>
            <w:proofErr w:type="spellStart"/>
            <w:r w:rsidRPr="00351378">
              <w:t>Кабрера</w:t>
            </w:r>
            <w:proofErr w:type="spellEnd"/>
            <w:r w:rsidRPr="00351378">
              <w:t xml:space="preserve">,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3/4/6/12 отведений на встроенном принтере и 1/3/6/12 отведений на внешнем принтере +функция автоматического построения </w:t>
            </w:r>
            <w:proofErr w:type="spellStart"/>
            <w:r w:rsidRPr="00351378">
              <w:rPr>
                <w:b/>
                <w:bCs/>
              </w:rPr>
              <w:t>синдромального</w:t>
            </w:r>
            <w:proofErr w:type="spellEnd"/>
            <w:r w:rsidRPr="00351378">
              <w:rPr>
                <w:b/>
                <w:bCs/>
              </w:rPr>
              <w:t xml:space="preserve"> заключения</w:t>
            </w:r>
            <w:r w:rsidRPr="00351378">
              <w:t>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110 000</w:t>
            </w:r>
          </w:p>
        </w:tc>
      </w:tr>
      <w:tr w:rsidR="00351378" w:rsidRPr="00351378" w:rsidTr="00351378">
        <w:trPr>
          <w:trHeight w:val="1500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Электрокардиограф ЭК3ТЦ-3/6-04— 12 канальный (Обеспечивает  синхронный съем </w:t>
            </w:r>
            <w:r w:rsidRPr="00351378">
              <w:rPr>
                <w:b/>
                <w:bCs/>
              </w:rPr>
              <w:t>12</w:t>
            </w:r>
            <w:r w:rsidRPr="00351378">
              <w:t xml:space="preserve"> общепринятых отведений, отведений по </w:t>
            </w:r>
            <w:proofErr w:type="spellStart"/>
            <w:r w:rsidRPr="00351378">
              <w:t>Кабрера</w:t>
            </w:r>
            <w:proofErr w:type="spellEnd"/>
            <w:r w:rsidRPr="00351378">
              <w:t xml:space="preserve">,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3/4/6/12 отведений на встроенном принтере и 1/3/6/12 отведений на внешнем принтере</w:t>
            </w:r>
            <w:r w:rsidRPr="00351378">
              <w:rPr>
                <w:b/>
                <w:bCs/>
              </w:rPr>
              <w:t xml:space="preserve"> +функция передачи ЭКГ по сети GSM)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95 000</w:t>
            </w:r>
          </w:p>
        </w:tc>
      </w:tr>
      <w:tr w:rsidR="00351378" w:rsidRPr="00351378" w:rsidTr="00351378">
        <w:trPr>
          <w:trHeight w:val="1848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Электрокардиограф ЭК3ТЦ-3/6-04— 12 канальный (Обеспечивает  синхронный съем </w:t>
            </w:r>
            <w:r w:rsidRPr="00351378">
              <w:rPr>
                <w:b/>
                <w:bCs/>
              </w:rPr>
              <w:t>12</w:t>
            </w:r>
            <w:r w:rsidRPr="00351378">
              <w:t xml:space="preserve"> общепринятых отведений, отведений по </w:t>
            </w:r>
            <w:proofErr w:type="spellStart"/>
            <w:r w:rsidRPr="00351378">
              <w:t>Кабрера</w:t>
            </w:r>
            <w:proofErr w:type="spellEnd"/>
            <w:r w:rsidRPr="00351378">
              <w:t xml:space="preserve">,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3/4/6/12 отведений на встроенном принтере и 1/3/6/12 отведений на внешнем принтере</w:t>
            </w:r>
            <w:r w:rsidRPr="00351378">
              <w:rPr>
                <w:b/>
                <w:bCs/>
              </w:rPr>
              <w:t xml:space="preserve"> +функция передачи ЭКГ по сети </w:t>
            </w:r>
            <w:proofErr w:type="spellStart"/>
            <w:r w:rsidRPr="00351378">
              <w:rPr>
                <w:b/>
                <w:bCs/>
              </w:rPr>
              <w:t>GSM+функция</w:t>
            </w:r>
            <w:proofErr w:type="spellEnd"/>
            <w:r w:rsidRPr="00351378">
              <w:rPr>
                <w:b/>
                <w:bCs/>
              </w:rPr>
              <w:t xml:space="preserve"> автоматического построения </w:t>
            </w:r>
            <w:proofErr w:type="spellStart"/>
            <w:r w:rsidRPr="00351378">
              <w:rPr>
                <w:b/>
                <w:bCs/>
              </w:rPr>
              <w:t>синдромального</w:t>
            </w:r>
            <w:proofErr w:type="spellEnd"/>
            <w:r w:rsidRPr="00351378">
              <w:rPr>
                <w:b/>
                <w:bCs/>
              </w:rPr>
              <w:t xml:space="preserve"> заключения)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118 000</w:t>
            </w:r>
          </w:p>
        </w:tc>
      </w:tr>
      <w:tr w:rsidR="00351378" w:rsidRPr="00351378" w:rsidTr="00351378">
        <w:trPr>
          <w:trHeight w:val="1140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Электрокардиограф ЭК1Т-1/3-07 — </w:t>
            </w:r>
            <w:r w:rsidRPr="00351378">
              <w:rPr>
                <w:b/>
                <w:bCs/>
              </w:rPr>
              <w:t xml:space="preserve">1/3/6/12 канальный </w:t>
            </w:r>
            <w:r w:rsidRPr="00351378">
              <w:t xml:space="preserve">(Обеспечивает съем ЭКГ с одновременной регистрацией </w:t>
            </w:r>
            <w:r w:rsidRPr="00351378">
              <w:rPr>
                <w:b/>
                <w:bCs/>
              </w:rPr>
              <w:t>1/3/6/12</w:t>
            </w:r>
            <w:r w:rsidRPr="00351378">
              <w:t xml:space="preserve"> общепринятых отведений и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1/3 отведений на встроенном принтере и 1/3/6/12 отведений на внешнем принтере</w:t>
            </w:r>
            <w:r w:rsidRPr="00351378">
              <w:rPr>
                <w:b/>
                <w:bCs/>
              </w:rPr>
              <w:t>+ слот памяти SD)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51 000</w:t>
            </w:r>
          </w:p>
        </w:tc>
      </w:tr>
      <w:tr w:rsidR="00351378" w:rsidRPr="00351378" w:rsidTr="00351378">
        <w:trPr>
          <w:trHeight w:val="1512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Электрокардиограф ЭК1Т-1/3-07</w:t>
            </w:r>
            <w:r w:rsidRPr="00351378">
              <w:rPr>
                <w:b/>
                <w:bCs/>
              </w:rPr>
              <w:t xml:space="preserve"> </w:t>
            </w:r>
            <w:r w:rsidRPr="00351378">
              <w:t xml:space="preserve">— </w:t>
            </w:r>
            <w:r w:rsidRPr="00351378">
              <w:rPr>
                <w:b/>
                <w:bCs/>
              </w:rPr>
              <w:t xml:space="preserve">1/3/6/12 канальный </w:t>
            </w:r>
            <w:r w:rsidRPr="00351378">
              <w:t xml:space="preserve">(Обеспечивает съем ЭКГ с одновременной регистрацией </w:t>
            </w:r>
            <w:r w:rsidRPr="00351378">
              <w:rPr>
                <w:b/>
                <w:bCs/>
              </w:rPr>
              <w:t>1/3/6/12</w:t>
            </w:r>
            <w:r w:rsidRPr="00351378">
              <w:t xml:space="preserve"> общепринятых отведений, отведений по </w:t>
            </w:r>
            <w:proofErr w:type="spellStart"/>
            <w:r w:rsidRPr="00351378">
              <w:t>Кабрера</w:t>
            </w:r>
            <w:proofErr w:type="spellEnd"/>
            <w:r w:rsidRPr="00351378">
              <w:t xml:space="preserve"> и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1/3 отведений на встроенном принтере и 1/3/6/12 отведений на внешнем принтере)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52 000</w:t>
            </w:r>
          </w:p>
        </w:tc>
      </w:tr>
      <w:tr w:rsidR="00351378" w:rsidRPr="00351378" w:rsidTr="00351378">
        <w:trPr>
          <w:trHeight w:val="1728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Электрокардиограф ЭК1Т-1/3-07 — </w:t>
            </w:r>
            <w:r w:rsidRPr="00351378">
              <w:rPr>
                <w:b/>
                <w:bCs/>
              </w:rPr>
              <w:t xml:space="preserve">1/3/6/12 канальный </w:t>
            </w:r>
            <w:r w:rsidRPr="00351378">
              <w:t xml:space="preserve">(Обеспечивает съем ЭКГ с одновременной регистрацией </w:t>
            </w:r>
            <w:r w:rsidRPr="00351378">
              <w:rPr>
                <w:b/>
                <w:bCs/>
              </w:rPr>
              <w:t>1/3/6/12</w:t>
            </w:r>
            <w:r w:rsidRPr="00351378">
              <w:t xml:space="preserve"> общепринятых отведений, отведений по </w:t>
            </w:r>
            <w:proofErr w:type="spellStart"/>
            <w:r w:rsidRPr="00351378">
              <w:t>Кабрера</w:t>
            </w:r>
            <w:proofErr w:type="spellEnd"/>
            <w:r w:rsidRPr="00351378">
              <w:t xml:space="preserve"> и 3 отведений по </w:t>
            </w:r>
            <w:proofErr w:type="spellStart"/>
            <w:r w:rsidRPr="00351378">
              <w:t>Нэбу</w:t>
            </w:r>
            <w:proofErr w:type="spellEnd"/>
            <w:r w:rsidRPr="00351378">
              <w:t xml:space="preserve"> с возможностью печати 1/3 отведений на встроенном принтере и 1/3/6/12 отведений на внешнем принтере</w:t>
            </w:r>
            <w:r w:rsidRPr="00351378">
              <w:rPr>
                <w:b/>
                <w:bCs/>
              </w:rPr>
              <w:t xml:space="preserve"> + функция передачи ЭКГ по сети GSM</w:t>
            </w:r>
            <w:r w:rsidRPr="00351378">
              <w:t>)</w:t>
            </w:r>
          </w:p>
        </w:tc>
        <w:tc>
          <w:tcPr>
            <w:tcW w:w="1559" w:type="dxa"/>
            <w:hideMark/>
          </w:tcPr>
          <w:p w:rsidR="00351378" w:rsidRPr="00351378" w:rsidRDefault="00351378" w:rsidP="00351378">
            <w:r w:rsidRPr="00351378">
              <w:t>62 000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Устройство обогрева новорожденных УОН-03Ф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225 000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Устройство обогрева новорожденных УОН-04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132 000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Облучатель </w:t>
            </w:r>
            <w:proofErr w:type="spellStart"/>
            <w:r w:rsidRPr="00351378">
              <w:t>фототерапевтический</w:t>
            </w:r>
            <w:proofErr w:type="spellEnd"/>
            <w:r w:rsidRPr="00351378">
              <w:t xml:space="preserve"> ОФТН-03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194 000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Облучатель </w:t>
            </w:r>
            <w:proofErr w:type="spellStart"/>
            <w:r w:rsidRPr="00351378">
              <w:t>фототерапевтический</w:t>
            </w:r>
            <w:proofErr w:type="spellEnd"/>
            <w:r w:rsidRPr="00351378">
              <w:t xml:space="preserve"> ОФТН-420/470-02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101 000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Матрац электрический медицинский МЭМ-01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117 000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Дозатор шприцевый Д01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63 000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proofErr w:type="spellStart"/>
            <w:r w:rsidRPr="00351378">
              <w:t>Отсасыватель</w:t>
            </w:r>
            <w:proofErr w:type="spellEnd"/>
            <w:r w:rsidRPr="00351378">
              <w:t xml:space="preserve"> ОМХ-5/80-01 со стойкой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121 000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proofErr w:type="spellStart"/>
            <w:r w:rsidRPr="00351378">
              <w:t>Отсасыватель</w:t>
            </w:r>
            <w:proofErr w:type="spellEnd"/>
            <w:r w:rsidRPr="00351378">
              <w:t xml:space="preserve"> ОМХ-5/80-01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101 000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proofErr w:type="spellStart"/>
            <w:r w:rsidRPr="00351378">
              <w:lastRenderedPageBreak/>
              <w:t>Отсасыватель</w:t>
            </w:r>
            <w:proofErr w:type="spellEnd"/>
            <w:r w:rsidRPr="00351378">
              <w:t xml:space="preserve"> ОГ-10/90-01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133 000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proofErr w:type="spellStart"/>
            <w:r w:rsidRPr="00351378">
              <w:t>Отсасыватель</w:t>
            </w:r>
            <w:proofErr w:type="spellEnd"/>
            <w:r w:rsidRPr="00351378">
              <w:t xml:space="preserve"> медицинский портативный ОМП-5/80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59 000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Вакуумный </w:t>
            </w:r>
            <w:proofErr w:type="spellStart"/>
            <w:r w:rsidRPr="00351378">
              <w:t>массажёр</w:t>
            </w:r>
            <w:proofErr w:type="spellEnd"/>
            <w:r w:rsidRPr="00351378">
              <w:t xml:space="preserve"> ВМ-03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162 000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proofErr w:type="spellStart"/>
            <w:r w:rsidRPr="00351378">
              <w:t>Пульсоксиметр</w:t>
            </w:r>
            <w:proofErr w:type="spellEnd"/>
            <w:r w:rsidRPr="00351378">
              <w:t xml:space="preserve"> портативный ПП-01с принадлежностями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32 000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proofErr w:type="spellStart"/>
            <w:r w:rsidRPr="00351378">
              <w:t>Отсасыватель</w:t>
            </w:r>
            <w:proofErr w:type="spellEnd"/>
            <w:r w:rsidRPr="00351378">
              <w:t xml:space="preserve"> портативный ОМП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59 000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Стол </w:t>
            </w:r>
            <w:proofErr w:type="spellStart"/>
            <w:r w:rsidRPr="00351378">
              <w:t>пеленальный</w:t>
            </w:r>
            <w:proofErr w:type="spellEnd"/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130 000</w:t>
            </w:r>
          </w:p>
        </w:tc>
      </w:tr>
      <w:tr w:rsidR="00351378" w:rsidRPr="00351378" w:rsidTr="00351378">
        <w:trPr>
          <w:trHeight w:val="615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>Тренажёр ДА-Н-Т-01</w:t>
            </w:r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78000 + 20%</w:t>
            </w:r>
          </w:p>
        </w:tc>
      </w:tr>
      <w:tr w:rsidR="00351378" w:rsidRPr="00351378" w:rsidTr="00351378">
        <w:trPr>
          <w:trHeight w:val="312"/>
        </w:trPr>
        <w:tc>
          <w:tcPr>
            <w:tcW w:w="7763" w:type="dxa"/>
            <w:hideMark/>
          </w:tcPr>
          <w:p w:rsidR="00351378" w:rsidRPr="00351378" w:rsidRDefault="00351378">
            <w:r w:rsidRPr="00351378">
              <w:t xml:space="preserve">Щит настенный для </w:t>
            </w:r>
            <w:proofErr w:type="spellStart"/>
            <w:r w:rsidRPr="00351378">
              <w:t>анд</w:t>
            </w:r>
            <w:proofErr w:type="spellEnd"/>
          </w:p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15000 + 20%</w:t>
            </w:r>
          </w:p>
        </w:tc>
      </w:tr>
      <w:tr w:rsidR="00351378" w:rsidRPr="00351378" w:rsidTr="00351378">
        <w:trPr>
          <w:trHeight w:val="312"/>
        </w:trPr>
        <w:tc>
          <w:tcPr>
            <w:tcW w:w="7763" w:type="dxa"/>
            <w:hideMark/>
          </w:tcPr>
          <w:p w:rsidR="00351378" w:rsidRDefault="00351378">
            <w:r w:rsidRPr="00351378">
              <w:t>Аппарат дыхательной терапии АДТ-01</w:t>
            </w:r>
          </w:p>
          <w:p w:rsidR="00351378" w:rsidRPr="00351378" w:rsidRDefault="00351378"/>
        </w:tc>
        <w:tc>
          <w:tcPr>
            <w:tcW w:w="1559" w:type="dxa"/>
            <w:noWrap/>
            <w:hideMark/>
          </w:tcPr>
          <w:p w:rsidR="00351378" w:rsidRPr="00351378" w:rsidRDefault="00351378" w:rsidP="00351378">
            <w:r w:rsidRPr="00351378">
              <w:t>63 000</w:t>
            </w:r>
          </w:p>
        </w:tc>
      </w:tr>
      <w:tr w:rsidR="00351378" w:rsidRPr="00351378" w:rsidTr="001B0784">
        <w:trPr>
          <w:trHeight w:val="312"/>
        </w:trPr>
        <w:tc>
          <w:tcPr>
            <w:tcW w:w="9322" w:type="dxa"/>
            <w:gridSpan w:val="2"/>
          </w:tcPr>
          <w:p w:rsidR="00351378" w:rsidRDefault="00351378"/>
          <w:p w:rsidR="00351378" w:rsidRDefault="00351378"/>
          <w:p w:rsidR="00351378" w:rsidRDefault="00351378"/>
          <w:p w:rsidR="00351378" w:rsidRDefault="00351378"/>
          <w:p w:rsidR="00351378" w:rsidRDefault="00351378"/>
          <w:p w:rsidR="00351378" w:rsidRDefault="00351378"/>
          <w:p w:rsidR="00351378" w:rsidRDefault="00351378">
            <w:bookmarkStart w:id="0" w:name="_GoBack"/>
          </w:p>
          <w:p w:rsidR="00351378" w:rsidRPr="00351378" w:rsidRDefault="00351378" w:rsidP="00351378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ООО </w:t>
            </w:r>
            <w:r w:rsidRPr="00351378">
              <w:rPr>
                <w:rFonts w:ascii="Arial" w:eastAsia="Times New Roman" w:hAnsi="Arial" w:cs="Arial"/>
                <w:b/>
                <w:i/>
                <w:sz w:val="32"/>
                <w:szCs w:val="32"/>
                <w:lang w:eastAsia="ru-RU"/>
              </w:rPr>
              <w:t>"</w:t>
            </w:r>
            <w:proofErr w:type="spellStart"/>
            <w:r w:rsidRPr="00351378">
              <w:rPr>
                <w:rFonts w:ascii="Arial" w:eastAsia="Times New Roman" w:hAnsi="Arial" w:cs="Arial"/>
                <w:b/>
                <w:i/>
                <w:sz w:val="32"/>
                <w:szCs w:val="32"/>
                <w:lang w:eastAsia="ru-RU"/>
              </w:rPr>
              <w:t>Стери</w:t>
            </w:r>
            <w:proofErr w:type="spellEnd"/>
            <w:r w:rsidRPr="00351378">
              <w:rPr>
                <w:rFonts w:ascii="Arial" w:eastAsia="Times New Roman" w:hAnsi="Arial" w:cs="Arial"/>
                <w:b/>
                <w:i/>
                <w:sz w:val="32"/>
                <w:szCs w:val="32"/>
                <w:lang w:eastAsia="ru-RU"/>
              </w:rPr>
              <w:t xml:space="preserve"> Рус"</w:t>
            </w:r>
          </w:p>
          <w:p w:rsidR="00351378" w:rsidRPr="00351378" w:rsidRDefault="00351378" w:rsidP="00351378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107497, Город Москва, </w:t>
            </w:r>
            <w:proofErr w:type="spellStart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вн.тер.г</w:t>
            </w:r>
            <w:proofErr w:type="spellEnd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. муниципальный округ </w:t>
            </w:r>
            <w:proofErr w:type="spellStart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Гольяново</w:t>
            </w:r>
            <w:proofErr w:type="spellEnd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ул</w:t>
            </w:r>
            <w:proofErr w:type="spellEnd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Монтажная, д. 9, стр. 1, </w:t>
            </w:r>
            <w:proofErr w:type="spellStart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помещ</w:t>
            </w:r>
            <w:proofErr w:type="spellEnd"/>
            <w:r w:rsidRPr="0035137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. 13Н/3</w:t>
            </w:r>
          </w:p>
          <w:p w:rsidR="00351378" w:rsidRDefault="00F12BE7" w:rsidP="00351378">
            <w:pPr>
              <w:jc w:val="center"/>
              <w:rPr>
                <w:rFonts w:ascii="Arial" w:eastAsia="Times New Roman" w:hAnsi="Arial" w:cs="Arial"/>
                <w:color w:val="0000FF"/>
                <w:sz w:val="32"/>
                <w:szCs w:val="32"/>
                <w:u w:val="single"/>
                <w:lang w:eastAsia="ru-RU"/>
              </w:rPr>
            </w:pPr>
            <w:hyperlink r:id="rId4" w:history="1">
              <w:r w:rsidRPr="003170CA">
                <w:rPr>
                  <w:rStyle w:val="a3"/>
                  <w:rFonts w:ascii="Arial" w:eastAsia="Times New Roman" w:hAnsi="Arial" w:cs="Arial"/>
                  <w:sz w:val="32"/>
                  <w:szCs w:val="32"/>
                  <w:lang w:eastAsia="ru-RU"/>
                </w:rPr>
                <w:t>alex@medsnab.ru</w:t>
              </w:r>
            </w:hyperlink>
            <w:r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</w:t>
            </w:r>
            <w:r w:rsidRPr="00F12BE7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</w:t>
            </w:r>
            <w:hyperlink r:id="rId5" w:history="1">
              <w:r w:rsidRPr="003170CA">
                <w:rPr>
                  <w:rStyle w:val="a3"/>
                  <w:rFonts w:ascii="Arial" w:eastAsia="Times New Roman" w:hAnsi="Arial" w:cs="Arial"/>
                  <w:sz w:val="32"/>
                  <w:szCs w:val="32"/>
                  <w:lang w:eastAsia="ru-RU"/>
                </w:rPr>
                <w:t>lavrova@medsnab.ru</w:t>
              </w:r>
            </w:hyperlink>
            <w:r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</w:t>
            </w:r>
            <w:r w:rsidRPr="00F12BE7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</w:t>
            </w:r>
            <w:hyperlink r:id="rId6" w:history="1">
              <w:r w:rsidRPr="003170CA">
                <w:rPr>
                  <w:rStyle w:val="a3"/>
                  <w:rFonts w:ascii="Arial" w:eastAsia="Times New Roman" w:hAnsi="Arial" w:cs="Arial"/>
                  <w:sz w:val="32"/>
                  <w:szCs w:val="32"/>
                  <w:lang w:eastAsia="ru-RU"/>
                </w:rPr>
                <w:t>prus@medsnab.ru</w:t>
              </w:r>
            </w:hyperlink>
            <w:r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</w:t>
            </w:r>
            <w:r w:rsidRPr="00F12BE7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</w:t>
            </w:r>
            <w:hyperlink r:id="rId7" w:history="1">
              <w:r w:rsidRPr="003170CA">
                <w:rPr>
                  <w:rStyle w:val="a3"/>
                  <w:rFonts w:ascii="Arial" w:eastAsia="Times New Roman" w:hAnsi="Arial" w:cs="Arial"/>
                  <w:sz w:val="32"/>
                  <w:szCs w:val="32"/>
                  <w:lang w:eastAsia="ru-RU"/>
                </w:rPr>
                <w:t>giniyatullina@medsnab.ru</w:t>
              </w:r>
            </w:hyperlink>
            <w:r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</w:t>
            </w:r>
            <w:r w:rsidRPr="00F12BE7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</w:t>
            </w:r>
            <w:hyperlink r:id="rId8" w:history="1">
              <w:r w:rsidRPr="003170CA">
                <w:rPr>
                  <w:rStyle w:val="a3"/>
                  <w:rFonts w:ascii="Arial" w:eastAsia="Times New Roman" w:hAnsi="Arial" w:cs="Arial"/>
                  <w:sz w:val="32"/>
                  <w:szCs w:val="32"/>
                  <w:lang w:val="en-US" w:eastAsia="ru-RU"/>
                </w:rPr>
                <w:t>s</w:t>
              </w:r>
              <w:r w:rsidRPr="003170CA">
                <w:rPr>
                  <w:rStyle w:val="a3"/>
                  <w:rFonts w:ascii="Arial" w:eastAsia="Times New Roman" w:hAnsi="Arial" w:cs="Arial"/>
                  <w:sz w:val="32"/>
                  <w:szCs w:val="32"/>
                  <w:lang w:eastAsia="ru-RU"/>
                </w:rPr>
                <w:t>erg@medsnab.ru</w:t>
              </w:r>
            </w:hyperlink>
          </w:p>
          <w:p w:rsidR="00F12BE7" w:rsidRPr="00351378" w:rsidRDefault="00F12BE7" w:rsidP="00351378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  <w:p w:rsidR="00351378" w:rsidRPr="00351378" w:rsidRDefault="00F12BE7" w:rsidP="00351378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hyperlink r:id="rId9" w:history="1">
              <w:r w:rsidR="00351378" w:rsidRPr="00351378">
                <w:rPr>
                  <w:rFonts w:ascii="Arial" w:eastAsia="Times New Roman" w:hAnsi="Arial" w:cs="Arial"/>
                  <w:color w:val="0000FF"/>
                  <w:sz w:val="32"/>
                  <w:szCs w:val="32"/>
                  <w:u w:val="single"/>
                  <w:lang w:eastAsia="ru-RU"/>
                </w:rPr>
                <w:t>https://www.medsnab.ru/</w:t>
              </w:r>
            </w:hyperlink>
          </w:p>
          <w:bookmarkEnd w:id="0"/>
          <w:p w:rsidR="00351378" w:rsidRDefault="00351378" w:rsidP="00351378">
            <w:pPr>
              <w:jc w:val="center"/>
            </w:pPr>
          </w:p>
          <w:p w:rsidR="00351378" w:rsidRDefault="00351378"/>
          <w:p w:rsidR="00351378" w:rsidRDefault="00351378"/>
          <w:p w:rsidR="00351378" w:rsidRDefault="00351378"/>
          <w:p w:rsidR="00351378" w:rsidRPr="00351378" w:rsidRDefault="00351378" w:rsidP="00351378"/>
        </w:tc>
      </w:tr>
    </w:tbl>
    <w:p w:rsidR="00A27BA3" w:rsidRDefault="00351378">
      <w:r>
        <w:rPr>
          <w:noProof/>
          <w:lang w:eastAsia="ru-RU"/>
        </w:rPr>
        <w:lastRenderedPageBreak/>
        <w:drawing>
          <wp:inline distT="0" distB="0" distL="0" distR="0" wp14:anchorId="3D937862" wp14:editId="6E209835">
            <wp:extent cx="5940425" cy="72866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76"/>
    <w:rsid w:val="00014D61"/>
    <w:rsid w:val="000268A4"/>
    <w:rsid w:val="00027E8C"/>
    <w:rsid w:val="00182DD4"/>
    <w:rsid w:val="001F141D"/>
    <w:rsid w:val="00247288"/>
    <w:rsid w:val="002506AC"/>
    <w:rsid w:val="00252930"/>
    <w:rsid w:val="00324235"/>
    <w:rsid w:val="00351378"/>
    <w:rsid w:val="0037307E"/>
    <w:rsid w:val="00404B20"/>
    <w:rsid w:val="00451117"/>
    <w:rsid w:val="004F2B83"/>
    <w:rsid w:val="0056205D"/>
    <w:rsid w:val="005662A2"/>
    <w:rsid w:val="005D6B9B"/>
    <w:rsid w:val="00623C75"/>
    <w:rsid w:val="006813AD"/>
    <w:rsid w:val="006C36AF"/>
    <w:rsid w:val="006E63AE"/>
    <w:rsid w:val="007B26F7"/>
    <w:rsid w:val="00806CED"/>
    <w:rsid w:val="00806D29"/>
    <w:rsid w:val="00864B22"/>
    <w:rsid w:val="00905149"/>
    <w:rsid w:val="00A27BA3"/>
    <w:rsid w:val="00AE2676"/>
    <w:rsid w:val="00B24EB7"/>
    <w:rsid w:val="00B63CD8"/>
    <w:rsid w:val="00C1181D"/>
    <w:rsid w:val="00C3616F"/>
    <w:rsid w:val="00EA7A3E"/>
    <w:rsid w:val="00ED4713"/>
    <w:rsid w:val="00F1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12C0"/>
  <w15:docId w15:val="{BDE77A6D-1DB5-4154-94E7-42D4E6D8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676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45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5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@medsna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iniyatullina@medsnab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us@medsna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avrova@medsnab.ru" TargetMode="External"/><Relationship Id="rId10" Type="http://schemas.openxmlformats.org/officeDocument/2006/relationships/image" Target="media/image1.png"/><Relationship Id="rId4" Type="http://schemas.openxmlformats.org/officeDocument/2006/relationships/hyperlink" Target="mailto:alex@medsnab.ru" TargetMode="External"/><Relationship Id="rId9" Type="http://schemas.openxmlformats.org/officeDocument/2006/relationships/hyperlink" Target="https://www.medsna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3</cp:revision>
  <dcterms:created xsi:type="dcterms:W3CDTF">2026-08-10T15:49:00Z</dcterms:created>
  <dcterms:modified xsi:type="dcterms:W3CDTF">2026-08-10T17:48:00Z</dcterms:modified>
</cp:coreProperties>
</file>